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19EE1">
      <w:pPr>
        <w:spacing w:line="360" w:lineRule="auto"/>
        <w:jc w:val="center"/>
        <w:rPr>
          <w:rFonts w:ascii="微软雅黑" w:hAnsi="微软雅黑" w:eastAsia="微软雅黑" w:cs="微软雅黑"/>
          <w:color w:val="000000"/>
          <w:kern w:val="44"/>
          <w:sz w:val="42"/>
          <w:szCs w:val="42"/>
          <w:shd w:val="clear" w:color="auto" w:fill="FFFFFF"/>
          <w:lang w:bidi="ar"/>
        </w:rPr>
      </w:pPr>
      <w:r>
        <w:rPr>
          <w:rFonts w:hint="eastAsia" w:ascii="微软雅黑" w:hAnsi="微软雅黑" w:eastAsia="微软雅黑" w:cs="微软雅黑"/>
          <w:color w:val="000000"/>
          <w:kern w:val="44"/>
          <w:sz w:val="42"/>
          <w:szCs w:val="42"/>
          <w:shd w:val="clear" w:color="auto" w:fill="FFFFFF"/>
          <w:lang w:bidi="ar"/>
        </w:rPr>
        <w:t>湖北省高校人文社会科学重点研究基地</w:t>
      </w:r>
    </w:p>
    <w:p w14:paraId="23C8DF8D">
      <w:pPr>
        <w:spacing w:line="360" w:lineRule="auto"/>
        <w:jc w:val="center"/>
        <w:rPr>
          <w:rFonts w:ascii="微软雅黑" w:hAnsi="微软雅黑" w:eastAsia="微软雅黑" w:cs="微软雅黑"/>
          <w:color w:val="000000"/>
          <w:kern w:val="44"/>
          <w:sz w:val="42"/>
          <w:szCs w:val="42"/>
          <w:shd w:val="clear" w:color="auto" w:fill="FFFFFF"/>
          <w:lang w:bidi="ar"/>
        </w:rPr>
      </w:pPr>
      <w:r>
        <w:rPr>
          <w:rFonts w:hint="eastAsia" w:ascii="微软雅黑" w:hAnsi="微软雅黑" w:eastAsia="微软雅黑" w:cs="微软雅黑"/>
          <w:color w:val="000000"/>
          <w:kern w:val="44"/>
          <w:sz w:val="42"/>
          <w:szCs w:val="42"/>
          <w:shd w:val="clear" w:color="auto" w:fill="FFFFFF"/>
          <w:lang w:bidi="ar"/>
        </w:rPr>
        <w:t>“舆情研究中心”项目管理办法</w:t>
      </w:r>
    </w:p>
    <w:p w14:paraId="13E4969D">
      <w:pPr>
        <w:spacing w:line="360" w:lineRule="auto"/>
        <w:jc w:val="center"/>
        <w:rPr>
          <w:rFonts w:ascii="Times New Roman" w:hAnsi="Times New Roman" w:cs="宋体"/>
          <w:b/>
          <w:bCs/>
          <w:color w:val="000000"/>
          <w:kern w:val="44"/>
          <w:sz w:val="42"/>
          <w:szCs w:val="42"/>
          <w:shd w:val="clear" w:color="auto" w:fill="FFFFFF"/>
          <w:lang w:bidi="ar"/>
        </w:rPr>
      </w:pPr>
    </w:p>
    <w:p w14:paraId="5B3D8AFE">
      <w:pPr>
        <w:pStyle w:val="4"/>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jc w:val="center"/>
        <w:textAlignment w:val="auto"/>
        <w:rPr>
          <w:rFonts w:ascii="Times New Roman" w:hAnsi="Times New Roman" w:cs="宋体"/>
          <w:color w:val="000000"/>
          <w:kern w:val="2"/>
          <w:sz w:val="28"/>
          <w:szCs w:val="28"/>
          <w:shd w:val="clear" w:color="auto" w:fill="FFFFFF"/>
        </w:rPr>
      </w:pPr>
      <w:r>
        <w:rPr>
          <w:rFonts w:hint="eastAsia" w:ascii="Times New Roman" w:hAnsi="Times New Roman" w:cs="宋体"/>
          <w:b/>
          <w:bCs/>
          <w:color w:val="000000"/>
          <w:kern w:val="2"/>
          <w:sz w:val="28"/>
          <w:szCs w:val="28"/>
          <w:shd w:val="clear" w:color="auto" w:fill="FFFFFF"/>
        </w:rPr>
        <w:t>第一章 总则</w:t>
      </w:r>
    </w:p>
    <w:p w14:paraId="3D60FA1D">
      <w:pPr>
        <w:pStyle w:val="4"/>
        <w:widowControl/>
        <w:spacing w:before="0" w:beforeAutospacing="0" w:after="0" w:afterAutospacing="0" w:line="360" w:lineRule="auto"/>
        <w:ind w:firstLine="560" w:firstLineChars="200"/>
        <w:jc w:val="both"/>
        <w:rPr>
          <w:rFonts w:hint="eastAsia" w:ascii="Times New Roman" w:hAnsi="Times New Roman" w:cs="宋体"/>
          <w:color w:val="000000"/>
          <w:sz w:val="28"/>
          <w:szCs w:val="28"/>
          <w:shd w:val="clear" w:color="auto" w:fill="FFFFFF"/>
          <w:lang w:val="en-US" w:eastAsia="zh-CN"/>
        </w:rPr>
      </w:pPr>
      <w:r>
        <w:rPr>
          <w:rFonts w:hint="eastAsia" w:ascii="Times New Roman" w:hAnsi="Times New Roman" w:cs="宋体"/>
          <w:color w:val="000000"/>
          <w:sz w:val="28"/>
          <w:szCs w:val="28"/>
          <w:shd w:val="clear" w:color="auto" w:fill="FFFFFF"/>
        </w:rPr>
        <w:t>第一条</w:t>
      </w:r>
      <w:r>
        <w:rPr>
          <w:rFonts w:hint="eastAsia" w:ascii="Times New Roman" w:hAnsi="Times New Roman" w:cs="宋体"/>
          <w:color w:val="000000"/>
          <w:sz w:val="28"/>
          <w:szCs w:val="28"/>
          <w:shd w:val="clear" w:color="auto" w:fill="FFFFFF"/>
          <w:lang w:val="en-US" w:eastAsia="zh-CN"/>
        </w:rPr>
        <w:t xml:space="preserve">  </w:t>
      </w:r>
      <w:r>
        <w:rPr>
          <w:rFonts w:hint="eastAsia" w:ascii="Times New Roman" w:hAnsi="Times New Roman" w:cs="宋体"/>
          <w:color w:val="000000"/>
          <w:sz w:val="28"/>
          <w:szCs w:val="28"/>
          <w:shd w:val="clear" w:color="auto" w:fill="FFFFFF"/>
        </w:rPr>
        <w:t>为进一步规范人文社会科学纵向科研项目资金管理和使用，提高资金使用效益，提高湖北省高校人文社会科学重点研究基地“舆情研究中心”（以下简称“舆情研究中心”）项目的产出效率，根据《中共中央办公厅国务院办公厅印发〈关于进一步完善中央财政科研项目资金管理等政策的若干意见〉的通知》（中办发〔2016〕50 号）、《国务院关于优化科研管理提升科研绩效若干措施的通知》（国发〔2018〕25 号）、《国务院办公厅关于改革完善中央财政科研经费管理的若干意见》（国办发〔2021〕32号）、《国家社会科学基金项目资金管理办法》（财教〔2021〕237号）、湖北省财政厅关于印发《湖北省省属高校院所横向科研项目经费管理办法》的通知（鄂财教规〔2018〕9号）、《武汉</w:t>
      </w:r>
      <w:r>
        <w:rPr>
          <w:rFonts w:hint="eastAsia" w:ascii="Times New Roman" w:hAnsi="Times New Roman" w:eastAsia="宋体" w:cs="宋体"/>
          <w:color w:val="000000"/>
          <w:kern w:val="2"/>
          <w:sz w:val="28"/>
          <w:szCs w:val="28"/>
          <w:shd w:val="clear" w:color="auto" w:fill="FFFFFF"/>
          <w:lang w:val="en-US" w:eastAsia="zh-CN" w:bidi="ar-SA"/>
        </w:rPr>
        <w:t>科技大学人文社会科学类纵向科研项目经费管理办法》、《武汉科技大学横向科研</w:t>
      </w:r>
      <w:r>
        <w:rPr>
          <w:rFonts w:hint="eastAsia" w:ascii="Times New Roman" w:hAnsi="Times New Roman" w:cs="宋体"/>
          <w:color w:val="000000"/>
          <w:sz w:val="28"/>
          <w:szCs w:val="28"/>
          <w:shd w:val="clear" w:color="auto" w:fill="FFFFFF"/>
          <w:lang w:val="en-US" w:eastAsia="zh-CN"/>
        </w:rPr>
        <w:t>项目管理办法》等要求，以及国家有关财经法规和财务管理制度，结合中心实际，制定本办法。</w:t>
      </w:r>
    </w:p>
    <w:p w14:paraId="4437C444">
      <w:pPr>
        <w:pStyle w:val="4"/>
        <w:widowControl/>
        <w:spacing w:before="0" w:beforeAutospacing="0" w:after="0" w:afterAutospacing="0" w:line="360" w:lineRule="auto"/>
        <w:ind w:firstLine="560" w:firstLineChars="200"/>
        <w:jc w:val="both"/>
        <w:rPr>
          <w:rFonts w:hint="eastAsia" w:ascii="Times New Roman" w:hAnsi="Times New Roman" w:cs="宋体"/>
          <w:b/>
          <w:bCs/>
          <w:color w:val="000000"/>
          <w:sz w:val="28"/>
          <w:szCs w:val="28"/>
          <w:shd w:val="clear" w:color="auto" w:fill="FFFFFF"/>
        </w:rPr>
      </w:pPr>
      <w:r>
        <w:rPr>
          <w:rFonts w:hint="eastAsia" w:ascii="Times New Roman" w:hAnsi="Times New Roman" w:cs="宋体"/>
          <w:color w:val="000000"/>
          <w:sz w:val="28"/>
          <w:szCs w:val="28"/>
          <w:shd w:val="clear" w:color="auto" w:fill="FFFFFF"/>
          <w:lang w:val="en-US" w:eastAsia="zh-CN"/>
        </w:rPr>
        <w:t>第二条  本办法所称的纵</w:t>
      </w:r>
      <w:r>
        <w:rPr>
          <w:rFonts w:hint="eastAsia" w:ascii="Times New Roman" w:hAnsi="Times New Roman" w:eastAsia="宋体" w:cs="宋体"/>
          <w:color w:val="000000"/>
          <w:kern w:val="2"/>
          <w:sz w:val="28"/>
          <w:szCs w:val="28"/>
          <w:shd w:val="clear" w:color="auto" w:fill="FFFFFF"/>
          <w:lang w:val="en-US" w:eastAsia="zh-CN" w:bidi="ar-SA"/>
        </w:rPr>
        <w:t>向科研项目是指由学校牵头或参与其他单位联合申报，并获</w:t>
      </w:r>
      <w:r>
        <w:rPr>
          <w:rFonts w:hint="eastAsia" w:ascii="Times New Roman" w:hAnsi="Times New Roman" w:cs="宋体"/>
          <w:color w:val="000000"/>
          <w:sz w:val="28"/>
          <w:szCs w:val="28"/>
          <w:shd w:val="clear" w:color="auto" w:fill="FFFFFF"/>
        </w:rPr>
        <w:t>得中央或地方财政资金支持的科研项目，包括学校直接获批的项目经费以及从联合申报牵头单位拨付至我校的财政资金。科研项目资金全部为学校收入，纳入学校财务统一管理、集中核算、专款专用。横向科研项目是指以“舆情研究中心”名义对外开展的科研活动，包括合作研究、委托研究、技术开发、技术咨询、技术服务、技术转让等。</w:t>
      </w:r>
    </w:p>
    <w:p w14:paraId="70732302">
      <w:pPr>
        <w:keepNext w:val="0"/>
        <w:keepLines w:val="0"/>
        <w:pageBreakBefore w:val="0"/>
        <w:widowControl/>
        <w:kinsoku/>
        <w:wordWrap/>
        <w:overflowPunct/>
        <w:topLinePunct w:val="0"/>
        <w:autoSpaceDE/>
        <w:autoSpaceDN/>
        <w:bidi w:val="0"/>
        <w:adjustRightInd/>
        <w:snapToGrid/>
        <w:spacing w:before="157" w:beforeLines="50" w:line="480" w:lineRule="auto"/>
        <w:jc w:val="center"/>
        <w:textAlignment w:val="auto"/>
        <w:rPr>
          <w:rFonts w:ascii="Times New Roman" w:hAnsi="Times New Roman" w:cs="宋体"/>
          <w:b/>
          <w:bCs/>
          <w:color w:val="000000"/>
          <w:sz w:val="28"/>
          <w:szCs w:val="28"/>
          <w:shd w:val="clear" w:color="auto" w:fill="FFFFFF"/>
        </w:rPr>
      </w:pPr>
      <w:r>
        <w:rPr>
          <w:rFonts w:hint="eastAsia" w:ascii="Times New Roman" w:hAnsi="Times New Roman" w:cs="宋体"/>
          <w:b/>
          <w:bCs/>
          <w:color w:val="000000"/>
          <w:sz w:val="28"/>
          <w:szCs w:val="28"/>
          <w:shd w:val="clear" w:color="auto" w:fill="FFFFFF"/>
        </w:rPr>
        <w:t>第二章 科研项目类别及来源</w:t>
      </w:r>
    </w:p>
    <w:p w14:paraId="00B138A4">
      <w:pPr>
        <w:pStyle w:val="4"/>
        <w:keepNext w:val="0"/>
        <w:keepLines w:val="0"/>
        <w:pageBreakBefore w:val="0"/>
        <w:widowControl/>
        <w:kinsoku/>
        <w:wordWrap/>
        <w:overflowPunct/>
        <w:topLinePunct w:val="0"/>
        <w:autoSpaceDE/>
        <w:autoSpaceDN/>
        <w:bidi w:val="0"/>
        <w:adjustRightInd/>
        <w:snapToGrid/>
        <w:spacing w:before="157" w:beforeLines="50" w:beforeAutospacing="0" w:after="0" w:afterAutospacing="0" w:line="480" w:lineRule="auto"/>
        <w:ind w:firstLine="560" w:firstLineChars="200"/>
        <w:jc w:val="both"/>
        <w:textAlignment w:val="auto"/>
        <w:rPr>
          <w:rFonts w:hint="eastAsia" w:ascii="Times New Roman" w:hAnsi="Times New Roman" w:cs="宋体"/>
          <w:b/>
          <w:bCs/>
          <w:color w:val="000000"/>
          <w:sz w:val="28"/>
          <w:szCs w:val="28"/>
          <w:shd w:val="clear" w:color="auto" w:fill="FFFFFF"/>
        </w:rPr>
      </w:pPr>
      <w:r>
        <w:rPr>
          <w:rFonts w:hint="eastAsia" w:ascii="Times New Roman" w:hAnsi="Times New Roman" w:cs="宋体"/>
          <w:color w:val="000000"/>
          <w:kern w:val="2"/>
          <w:sz w:val="28"/>
          <w:szCs w:val="28"/>
          <w:shd w:val="clear" w:color="auto" w:fill="FFFFFF"/>
        </w:rPr>
        <w:t>第三条</w:t>
      </w:r>
      <w:r>
        <w:rPr>
          <w:rFonts w:hint="eastAsia" w:ascii="Times New Roman" w:hAnsi="Times New Roman" w:cs="宋体"/>
          <w:color w:val="000000"/>
          <w:kern w:val="2"/>
          <w:sz w:val="28"/>
          <w:szCs w:val="28"/>
          <w:shd w:val="clear" w:color="auto" w:fill="FFFFFF"/>
          <w:lang w:val="en-US" w:eastAsia="zh-CN"/>
        </w:rPr>
        <w:t xml:space="preserve">  </w:t>
      </w:r>
      <w:r>
        <w:rPr>
          <w:rFonts w:hint="eastAsia" w:ascii="Times New Roman" w:hAnsi="Times New Roman" w:cs="宋体"/>
          <w:color w:val="000000"/>
          <w:kern w:val="2"/>
          <w:sz w:val="28"/>
          <w:szCs w:val="28"/>
          <w:shd w:val="clear" w:color="auto" w:fill="FFFFFF"/>
        </w:rPr>
        <w:t>依照科学研究的分类办法，“舆情研究中心”研究项目可分为重点项目、一般项目和指导性项目。</w:t>
      </w:r>
      <w:r>
        <w:rPr>
          <w:rFonts w:hint="eastAsia" w:ascii="Times New Roman" w:hAnsi="Times New Roman" w:cs="宋体"/>
          <w:color w:val="000000"/>
          <w:kern w:val="2"/>
          <w:sz w:val="28"/>
          <w:szCs w:val="28"/>
          <w:shd w:val="clear" w:color="auto" w:fill="FFFFFF"/>
        </w:rPr>
        <w:br w:type="textWrapping"/>
      </w:r>
      <w:r>
        <w:rPr>
          <w:rFonts w:hint="eastAsia" w:ascii="Times New Roman" w:hAnsi="Times New Roman" w:cs="宋体"/>
          <w:color w:val="000000"/>
          <w:kern w:val="2"/>
          <w:sz w:val="28"/>
          <w:szCs w:val="28"/>
          <w:shd w:val="clear" w:color="auto" w:fill="FFFFFF"/>
        </w:rPr>
        <w:t xml:space="preserve">    第四条 </w:t>
      </w:r>
      <w:r>
        <w:rPr>
          <w:rFonts w:hint="eastAsia" w:ascii="Times New Roman" w:hAnsi="Times New Roman" w:cs="宋体"/>
          <w:color w:val="000000"/>
          <w:kern w:val="2"/>
          <w:sz w:val="28"/>
          <w:szCs w:val="28"/>
          <w:shd w:val="clear" w:color="auto" w:fill="FFFFFF"/>
          <w:lang w:val="en-US" w:eastAsia="zh-CN"/>
        </w:rPr>
        <w:t xml:space="preserve"> </w:t>
      </w:r>
      <w:r>
        <w:rPr>
          <w:rFonts w:hint="eastAsia" w:ascii="Times New Roman" w:hAnsi="Times New Roman" w:cs="宋体"/>
          <w:color w:val="000000"/>
          <w:kern w:val="2"/>
          <w:sz w:val="28"/>
          <w:szCs w:val="28"/>
          <w:shd w:val="clear" w:color="auto" w:fill="FFFFFF"/>
        </w:rPr>
        <w:t>项目来源：（1）中心支持项目由“舆情研究中心”立项出资；（2）横向项目：“舆情研究中心”或项目负责人争取到的各类横向项目，均可凭委托书、协议书或经费进帐单列入“舆情研究中心”科研支持计划。（3）指导性项目不提供经费资助，由承担人自筹经费开展研究。</w:t>
      </w:r>
    </w:p>
    <w:p w14:paraId="4A9BEFA4">
      <w:pPr>
        <w:pStyle w:val="4"/>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jc w:val="center"/>
        <w:textAlignment w:val="auto"/>
        <w:rPr>
          <w:rFonts w:ascii="Times New Roman" w:hAnsi="Times New Roman" w:cs="宋体"/>
          <w:color w:val="000000"/>
          <w:kern w:val="2"/>
          <w:sz w:val="28"/>
          <w:szCs w:val="28"/>
          <w:shd w:val="clear" w:color="auto" w:fill="FFFFFF"/>
        </w:rPr>
      </w:pPr>
      <w:r>
        <w:rPr>
          <w:rFonts w:hint="eastAsia" w:ascii="Times New Roman" w:hAnsi="Times New Roman" w:cs="宋体"/>
          <w:b/>
          <w:bCs/>
          <w:color w:val="000000"/>
          <w:sz w:val="28"/>
          <w:szCs w:val="28"/>
          <w:shd w:val="clear" w:color="auto" w:fill="FFFFFF"/>
        </w:rPr>
        <w:t>第三章 项目的申请及审批</w:t>
      </w:r>
    </w:p>
    <w:p w14:paraId="1EB82FD1">
      <w:pPr>
        <w:pStyle w:val="4"/>
        <w:keepNext w:val="0"/>
        <w:keepLines w:val="0"/>
        <w:pageBreakBefore w:val="0"/>
        <w:widowControl/>
        <w:numPr>
          <w:ilvl w:val="0"/>
          <w:numId w:val="1"/>
        </w:numPr>
        <w:kinsoku/>
        <w:wordWrap/>
        <w:overflowPunct/>
        <w:topLinePunct w:val="0"/>
        <w:autoSpaceDE/>
        <w:autoSpaceDN/>
        <w:bidi w:val="0"/>
        <w:adjustRightInd/>
        <w:snapToGrid/>
        <w:spacing w:before="157" w:beforeLines="50" w:beforeAutospacing="0" w:after="0" w:afterAutospacing="0" w:line="360" w:lineRule="auto"/>
        <w:ind w:firstLine="560" w:firstLineChars="200"/>
        <w:jc w:val="both"/>
        <w:textAlignment w:val="auto"/>
        <w:rPr>
          <w:rFonts w:ascii="Times New Roman" w:hAnsi="Times New Roman" w:cs="宋体"/>
          <w:color w:val="000000"/>
          <w:kern w:val="2"/>
          <w:sz w:val="28"/>
          <w:szCs w:val="28"/>
          <w:shd w:val="clear" w:color="auto" w:fill="FFFFFF"/>
        </w:rPr>
      </w:pPr>
      <w:r>
        <w:rPr>
          <w:rFonts w:hint="eastAsia" w:ascii="Times New Roman" w:hAnsi="Times New Roman" w:cs="宋体"/>
          <w:color w:val="000000"/>
          <w:kern w:val="2"/>
          <w:sz w:val="28"/>
          <w:szCs w:val="28"/>
          <w:shd w:val="clear" w:color="auto" w:fill="FFFFFF"/>
        </w:rPr>
        <w:t xml:space="preserve"> 申报“舆情研究中心”科研项目，原则上每年只受理一次，于每年6月30日截止。</w:t>
      </w:r>
    </w:p>
    <w:p w14:paraId="2F1E619C">
      <w:pPr>
        <w:pStyle w:val="4"/>
        <w:widowControl/>
        <w:numPr>
          <w:ilvl w:val="0"/>
          <w:numId w:val="1"/>
        </w:numPr>
        <w:spacing w:before="0" w:beforeAutospacing="0" w:after="0" w:afterAutospacing="0" w:line="360" w:lineRule="auto"/>
        <w:ind w:firstLine="560" w:firstLineChars="200"/>
        <w:jc w:val="both"/>
        <w:rPr>
          <w:rFonts w:ascii="Times New Roman" w:hAnsi="Times New Roman" w:cs="宋体"/>
          <w:color w:val="000000"/>
          <w:kern w:val="2"/>
          <w:sz w:val="28"/>
          <w:szCs w:val="28"/>
          <w:shd w:val="clear" w:color="auto" w:fill="FFFFFF"/>
        </w:rPr>
      </w:pPr>
      <w:r>
        <w:rPr>
          <w:rFonts w:hint="eastAsia" w:ascii="Times New Roman" w:hAnsi="Times New Roman" w:cs="宋体"/>
          <w:color w:val="000000"/>
          <w:kern w:val="2"/>
          <w:sz w:val="28"/>
          <w:szCs w:val="28"/>
          <w:shd w:val="clear" w:color="auto" w:fill="FFFFFF"/>
          <w:lang w:val="en-US" w:eastAsia="zh-CN"/>
        </w:rPr>
        <w:t xml:space="preserve"> </w:t>
      </w:r>
      <w:r>
        <w:rPr>
          <w:rFonts w:hint="eastAsia" w:ascii="Times New Roman" w:hAnsi="Times New Roman" w:cs="宋体"/>
          <w:color w:val="000000"/>
          <w:kern w:val="2"/>
          <w:sz w:val="28"/>
          <w:szCs w:val="28"/>
          <w:shd w:val="clear" w:color="auto" w:fill="FFFFFF"/>
        </w:rPr>
        <w:t>科研项目的申请一般由项目组提出并按要求填写项目申请书，经所在单位审查后报“舆情研究中心”。</w:t>
      </w:r>
      <w:r>
        <w:rPr>
          <w:rFonts w:hint="eastAsia" w:ascii="Times New Roman" w:hAnsi="Times New Roman" w:cs="宋体"/>
          <w:color w:val="000000"/>
          <w:kern w:val="2"/>
          <w:sz w:val="28"/>
          <w:szCs w:val="28"/>
          <w:shd w:val="clear" w:color="auto" w:fill="FFFFFF"/>
        </w:rPr>
        <w:br w:type="textWrapping"/>
      </w:r>
      <w:r>
        <w:rPr>
          <w:rFonts w:hint="eastAsia" w:ascii="Times New Roman" w:hAnsi="Times New Roman" w:cs="宋体"/>
          <w:color w:val="000000"/>
          <w:kern w:val="2"/>
          <w:sz w:val="28"/>
          <w:szCs w:val="28"/>
          <w:shd w:val="clear" w:color="auto" w:fill="FFFFFF"/>
        </w:rPr>
        <w:t xml:space="preserve">    第七条 </w:t>
      </w:r>
      <w:r>
        <w:rPr>
          <w:rFonts w:hint="eastAsia" w:ascii="Times New Roman" w:hAnsi="Times New Roman" w:cs="宋体"/>
          <w:color w:val="000000"/>
          <w:kern w:val="2"/>
          <w:sz w:val="28"/>
          <w:szCs w:val="28"/>
          <w:shd w:val="clear" w:color="auto" w:fill="FFFFFF"/>
          <w:lang w:val="en-US" w:eastAsia="zh-CN"/>
        </w:rPr>
        <w:t xml:space="preserve"> </w:t>
      </w:r>
      <w:r>
        <w:rPr>
          <w:rFonts w:hint="eastAsia" w:ascii="Times New Roman" w:hAnsi="Times New Roman" w:cs="宋体"/>
          <w:color w:val="000000"/>
          <w:kern w:val="2"/>
          <w:sz w:val="28"/>
          <w:szCs w:val="28"/>
          <w:shd w:val="clear" w:color="auto" w:fill="FFFFFF"/>
        </w:rPr>
        <w:t>凡获准资助的研究项目，项目负责人应及时到“舆情研究中心”办理有关手续，严格按照项目申请书中的各项承诺指标开展研究工作。</w:t>
      </w:r>
    </w:p>
    <w:p w14:paraId="596EC582">
      <w:pPr>
        <w:pStyle w:val="4"/>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jc w:val="center"/>
        <w:textAlignment w:val="auto"/>
        <w:rPr>
          <w:rFonts w:hint="eastAsia" w:ascii="Times New Roman" w:hAnsi="Times New Roman" w:cs="宋体"/>
          <w:b/>
          <w:bCs/>
          <w:color w:val="000000"/>
          <w:sz w:val="28"/>
          <w:szCs w:val="28"/>
          <w:shd w:val="clear" w:color="auto" w:fill="FFFFFF"/>
        </w:rPr>
      </w:pPr>
    </w:p>
    <w:p w14:paraId="0BD72B3D">
      <w:pPr>
        <w:pStyle w:val="4"/>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jc w:val="center"/>
        <w:textAlignment w:val="auto"/>
        <w:rPr>
          <w:rFonts w:hint="eastAsia" w:ascii="Times New Roman" w:hAnsi="Times New Roman" w:cs="宋体"/>
          <w:b/>
          <w:bCs/>
          <w:color w:val="000000"/>
          <w:sz w:val="28"/>
          <w:szCs w:val="28"/>
          <w:shd w:val="clear" w:color="auto" w:fill="FFFFFF"/>
        </w:rPr>
      </w:pPr>
    </w:p>
    <w:p w14:paraId="1DDB2C8C">
      <w:pPr>
        <w:pStyle w:val="4"/>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jc w:val="center"/>
        <w:textAlignment w:val="auto"/>
        <w:rPr>
          <w:rFonts w:ascii="Times New Roman" w:hAnsi="Times New Roman" w:cs="宋体"/>
          <w:b/>
          <w:bCs/>
          <w:color w:val="000000"/>
          <w:sz w:val="28"/>
          <w:szCs w:val="28"/>
          <w:shd w:val="clear" w:color="auto" w:fill="FFFFFF"/>
        </w:rPr>
      </w:pPr>
      <w:r>
        <w:rPr>
          <w:rFonts w:hint="eastAsia" w:ascii="Times New Roman" w:hAnsi="Times New Roman" w:cs="宋体"/>
          <w:b/>
          <w:bCs/>
          <w:color w:val="000000"/>
          <w:sz w:val="28"/>
          <w:szCs w:val="28"/>
          <w:shd w:val="clear" w:color="auto" w:fill="FFFFFF"/>
        </w:rPr>
        <w:t>第四章 项目的实施及检查</w:t>
      </w:r>
    </w:p>
    <w:p w14:paraId="3F8ACE96">
      <w:pPr>
        <w:pStyle w:val="4"/>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firstLine="560" w:firstLineChars="200"/>
        <w:jc w:val="both"/>
        <w:textAlignment w:val="auto"/>
        <w:rPr>
          <w:rFonts w:hint="eastAsia" w:ascii="Times New Roman" w:hAnsi="Times New Roman" w:cs="宋体"/>
          <w:b/>
          <w:bCs/>
          <w:color w:val="000000"/>
          <w:sz w:val="28"/>
          <w:szCs w:val="28"/>
          <w:shd w:val="clear" w:color="auto" w:fill="FFFFFF"/>
        </w:rPr>
      </w:pPr>
      <w:r>
        <w:rPr>
          <w:rFonts w:hint="eastAsia" w:ascii="Times New Roman" w:hAnsi="Times New Roman" w:cs="宋体"/>
          <w:color w:val="000000"/>
          <w:kern w:val="2"/>
          <w:sz w:val="28"/>
          <w:szCs w:val="28"/>
          <w:shd w:val="clear" w:color="auto" w:fill="FFFFFF"/>
        </w:rPr>
        <w:t xml:space="preserve">第八条 </w:t>
      </w:r>
      <w:r>
        <w:rPr>
          <w:rFonts w:hint="eastAsia" w:ascii="Times New Roman" w:hAnsi="Times New Roman" w:cs="宋体"/>
          <w:color w:val="000000"/>
          <w:kern w:val="2"/>
          <w:sz w:val="28"/>
          <w:szCs w:val="28"/>
          <w:shd w:val="clear" w:color="auto" w:fill="FFFFFF"/>
          <w:lang w:val="en-US" w:eastAsia="zh-CN"/>
        </w:rPr>
        <w:t xml:space="preserve"> </w:t>
      </w:r>
      <w:r>
        <w:rPr>
          <w:rFonts w:hint="eastAsia" w:ascii="Times New Roman" w:hAnsi="Times New Roman" w:cs="宋体"/>
          <w:color w:val="000000"/>
          <w:kern w:val="2"/>
          <w:sz w:val="28"/>
          <w:szCs w:val="28"/>
          <w:shd w:val="clear" w:color="auto" w:fill="FFFFFF"/>
        </w:rPr>
        <w:t>为保证科研计划的严肃性，科研项目实行项目负责人负责制。研究工作必须严格按照申请书的各项指标开展。</w:t>
      </w:r>
      <w:r>
        <w:rPr>
          <w:rFonts w:hint="eastAsia" w:ascii="Times New Roman" w:hAnsi="Times New Roman" w:cs="宋体"/>
          <w:color w:val="000000"/>
          <w:kern w:val="2"/>
          <w:sz w:val="28"/>
          <w:szCs w:val="28"/>
          <w:shd w:val="clear" w:color="auto" w:fill="FFFFFF"/>
        </w:rPr>
        <w:br w:type="textWrapping"/>
      </w:r>
      <w:r>
        <w:rPr>
          <w:rFonts w:hint="eastAsia" w:ascii="Times New Roman" w:hAnsi="Times New Roman" w:cs="宋体"/>
          <w:color w:val="000000"/>
          <w:kern w:val="2"/>
          <w:sz w:val="28"/>
          <w:szCs w:val="28"/>
          <w:shd w:val="clear" w:color="auto" w:fill="FFFFFF"/>
        </w:rPr>
        <w:t xml:space="preserve">    第九条 </w:t>
      </w:r>
      <w:r>
        <w:rPr>
          <w:rFonts w:hint="eastAsia" w:ascii="Times New Roman" w:hAnsi="Times New Roman" w:cs="宋体"/>
          <w:color w:val="000000"/>
          <w:kern w:val="2"/>
          <w:sz w:val="28"/>
          <w:szCs w:val="28"/>
          <w:shd w:val="clear" w:color="auto" w:fill="FFFFFF"/>
          <w:lang w:val="en-US" w:eastAsia="zh-CN"/>
        </w:rPr>
        <w:t xml:space="preserve"> </w:t>
      </w:r>
      <w:r>
        <w:rPr>
          <w:rFonts w:hint="eastAsia" w:ascii="Times New Roman" w:hAnsi="Times New Roman" w:cs="宋体"/>
          <w:color w:val="000000"/>
          <w:kern w:val="2"/>
          <w:sz w:val="28"/>
          <w:szCs w:val="28"/>
          <w:shd w:val="clear" w:color="auto" w:fill="FFFFFF"/>
        </w:rPr>
        <w:t>项目的研究内容不得随意改变，如因特殊情况拟变更内容的，项目负责人应提出书面报告，由“舆情研究中心”审批。未经批准而变更研究内容的，按未完成研究承诺处理。</w:t>
      </w:r>
      <w:r>
        <w:rPr>
          <w:rFonts w:hint="eastAsia" w:ascii="Times New Roman" w:hAnsi="Times New Roman" w:cs="宋体"/>
          <w:color w:val="000000"/>
          <w:kern w:val="2"/>
          <w:sz w:val="28"/>
          <w:szCs w:val="28"/>
          <w:shd w:val="clear" w:color="auto" w:fill="FFFFFF"/>
        </w:rPr>
        <w:br w:type="textWrapping"/>
      </w:r>
      <w:r>
        <w:rPr>
          <w:rFonts w:hint="eastAsia" w:ascii="Times New Roman" w:hAnsi="Times New Roman" w:cs="宋体"/>
          <w:color w:val="000000"/>
          <w:kern w:val="2"/>
          <w:sz w:val="28"/>
          <w:szCs w:val="28"/>
          <w:shd w:val="clear" w:color="auto" w:fill="FFFFFF"/>
        </w:rPr>
        <w:t xml:space="preserve">    第十条  项目负责人一般不得随意更换。如无合适人选更换且逾期未结题者，按规定不拨发研究经费。</w:t>
      </w:r>
      <w:r>
        <w:rPr>
          <w:rFonts w:hint="eastAsia" w:ascii="Times New Roman" w:hAnsi="Times New Roman" w:cs="宋体"/>
          <w:color w:val="000000"/>
          <w:sz w:val="28"/>
          <w:szCs w:val="28"/>
          <w:highlight w:val="yellow"/>
          <w:shd w:val="clear" w:color="auto" w:fill="FFFFFF"/>
        </w:rPr>
        <w:br w:type="textWrapping"/>
      </w:r>
      <w:r>
        <w:rPr>
          <w:rFonts w:hint="eastAsia" w:ascii="Times New Roman" w:hAnsi="Times New Roman" w:cs="宋体"/>
          <w:color w:val="000000"/>
          <w:kern w:val="2"/>
          <w:sz w:val="28"/>
          <w:szCs w:val="28"/>
          <w:shd w:val="clear" w:color="auto" w:fill="FFFFFF"/>
        </w:rPr>
        <w:t xml:space="preserve">    第十一条  研究计划执行</w:t>
      </w:r>
      <w:r>
        <w:rPr>
          <w:rFonts w:hint="eastAsia" w:ascii="Times New Roman" w:hAnsi="Times New Roman" w:cs="宋体"/>
          <w:color w:val="000000"/>
          <w:sz w:val="28"/>
          <w:szCs w:val="28"/>
          <w:shd w:val="clear" w:color="auto" w:fill="FFFFFF"/>
        </w:rPr>
        <w:t>过程中，“舆情研究中心”每年将进行年度检查。项目负责人须在每年的6月30日之前填写《项目进展情况调查表》，并报送相关的阶段性成果。年度检查不合格者，将中止项目的研究。</w:t>
      </w:r>
      <w:r>
        <w:rPr>
          <w:rFonts w:hint="eastAsia" w:ascii="Times New Roman" w:hAnsi="Times New Roman" w:cs="宋体"/>
          <w:color w:val="000000"/>
          <w:sz w:val="28"/>
          <w:szCs w:val="28"/>
          <w:shd w:val="clear" w:color="auto" w:fill="FFFFFF"/>
        </w:rPr>
        <w:br w:type="textWrapping"/>
      </w:r>
      <w:r>
        <w:rPr>
          <w:rFonts w:hint="eastAsia" w:ascii="Times New Roman" w:hAnsi="Times New Roman" w:cs="宋体"/>
          <w:color w:val="000000"/>
          <w:sz w:val="28"/>
          <w:szCs w:val="28"/>
          <w:shd w:val="clear" w:color="auto" w:fill="FFFFFF"/>
        </w:rPr>
        <w:t xml:space="preserve">    第十二条  项目的经费使用，按照武汉科技大学有关科研项目经费管理使用办法进行管理。</w:t>
      </w:r>
      <w:r>
        <w:rPr>
          <w:rFonts w:hint="eastAsia" w:ascii="Times New Roman" w:hAnsi="Times New Roman" w:cs="宋体"/>
          <w:color w:val="000000"/>
          <w:sz w:val="28"/>
          <w:szCs w:val="28"/>
          <w:shd w:val="clear" w:color="auto" w:fill="FFFFFF"/>
        </w:rPr>
        <w:br w:type="textWrapping"/>
      </w:r>
      <w:r>
        <w:rPr>
          <w:rFonts w:hint="eastAsia" w:ascii="Times New Roman" w:hAnsi="Times New Roman" w:cs="宋体"/>
          <w:color w:val="000000"/>
          <w:sz w:val="28"/>
          <w:szCs w:val="28"/>
          <w:shd w:val="clear" w:color="auto" w:fill="FFFFFF"/>
        </w:rPr>
        <w:t xml:space="preserve">    第十三条  科研项目要按申请预期时间完成。“舆情研究中心”适时组织结题评审。评定合格后由舆情研究中心核发结项证书，全额拨发研究经费。逾期未完成研究任务的项目组，取消立项，不予结题且不拨发研究经费。</w:t>
      </w:r>
    </w:p>
    <w:p w14:paraId="57D05610">
      <w:pPr>
        <w:pStyle w:val="4"/>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jc w:val="center"/>
        <w:textAlignment w:val="auto"/>
        <w:rPr>
          <w:rFonts w:ascii="Times New Roman" w:hAnsi="Times New Roman" w:cs="宋体"/>
          <w:b/>
          <w:bCs/>
          <w:color w:val="000000"/>
          <w:sz w:val="28"/>
          <w:szCs w:val="28"/>
          <w:shd w:val="clear" w:color="auto" w:fill="FFFFFF"/>
        </w:rPr>
      </w:pPr>
      <w:r>
        <w:rPr>
          <w:rFonts w:hint="eastAsia" w:ascii="Times New Roman" w:hAnsi="Times New Roman" w:cs="宋体"/>
          <w:b/>
          <w:bCs/>
          <w:color w:val="000000"/>
          <w:sz w:val="28"/>
          <w:szCs w:val="28"/>
          <w:shd w:val="clear" w:color="auto" w:fill="FFFFFF"/>
        </w:rPr>
        <w:t>第五章 项目的结项与鉴定</w:t>
      </w:r>
    </w:p>
    <w:p w14:paraId="53B55FCE">
      <w:pPr>
        <w:pStyle w:val="4"/>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firstLine="560" w:firstLineChars="200"/>
        <w:jc w:val="both"/>
        <w:textAlignment w:val="auto"/>
        <w:rPr>
          <w:rFonts w:hint="eastAsia" w:ascii="Times New Roman" w:hAnsi="Times New Roman" w:cs="宋体"/>
          <w:color w:val="000000"/>
          <w:sz w:val="28"/>
          <w:szCs w:val="28"/>
          <w:shd w:val="clear" w:color="auto" w:fill="FFFFFF"/>
        </w:rPr>
      </w:pPr>
      <w:r>
        <w:rPr>
          <w:rFonts w:hint="eastAsia" w:ascii="Times New Roman" w:hAnsi="Times New Roman" w:cs="宋体"/>
          <w:color w:val="000000"/>
          <w:sz w:val="28"/>
          <w:szCs w:val="28"/>
          <w:shd w:val="clear" w:color="auto" w:fill="FFFFFF"/>
          <w:lang w:eastAsia="zh-CN"/>
        </w:rPr>
        <w:t>第十四条</w:t>
      </w:r>
      <w:r>
        <w:rPr>
          <w:rFonts w:hint="eastAsia" w:ascii="Times New Roman" w:hAnsi="Times New Roman" w:cs="宋体"/>
          <w:color w:val="000000"/>
          <w:sz w:val="28"/>
          <w:szCs w:val="28"/>
          <w:shd w:val="clear" w:color="auto" w:fill="FFFFFF"/>
          <w:lang w:val="en-US" w:eastAsia="zh-CN"/>
        </w:rPr>
        <w:t xml:space="preserve">  </w:t>
      </w:r>
      <w:r>
        <w:rPr>
          <w:rFonts w:hint="eastAsia" w:ascii="Times New Roman" w:hAnsi="Times New Roman" w:cs="宋体"/>
          <w:color w:val="000000"/>
          <w:sz w:val="28"/>
          <w:szCs w:val="28"/>
          <w:shd w:val="clear" w:color="auto" w:fill="FFFFFF"/>
        </w:rPr>
        <w:t>按期完成的项目，“舆情研究中心”适时组织结题评审。研究成果参照“舆情研究中心”项目申报的关于规定予以进行验收和鉴定。</w:t>
      </w:r>
      <w:r>
        <w:rPr>
          <w:rFonts w:hint="eastAsia" w:ascii="Times New Roman" w:hAnsi="Times New Roman" w:cs="宋体"/>
          <w:color w:val="000000"/>
          <w:sz w:val="28"/>
          <w:szCs w:val="28"/>
          <w:shd w:val="clear" w:color="auto" w:fill="FFFFFF"/>
        </w:rPr>
        <w:br w:type="textWrapping"/>
      </w:r>
      <w:r>
        <w:rPr>
          <w:rFonts w:hint="eastAsia" w:ascii="Times New Roman" w:hAnsi="Times New Roman" w:cs="宋体"/>
          <w:color w:val="000000"/>
          <w:sz w:val="28"/>
          <w:szCs w:val="28"/>
          <w:shd w:val="clear" w:color="auto" w:fill="FFFFFF"/>
          <w:lang w:val="en-US" w:eastAsia="zh-CN"/>
        </w:rPr>
        <w:t xml:space="preserve">    </w:t>
      </w:r>
      <w:r>
        <w:rPr>
          <w:rFonts w:hint="eastAsia" w:ascii="Times New Roman" w:hAnsi="Times New Roman" w:cs="宋体"/>
          <w:color w:val="000000"/>
          <w:sz w:val="28"/>
          <w:szCs w:val="28"/>
          <w:shd w:val="clear" w:color="auto" w:fill="FFFFFF"/>
        </w:rPr>
        <w:t>第十五条  项目研究完成后，项目负责人应填写相关项目的结项申请书，并认真撰写结项申请报告，报“舆情研究中心”审查，办理结项手续。不按规定办理结项手续或未达到结项标准者，不受理其新的项目申请。</w:t>
      </w:r>
      <w:r>
        <w:rPr>
          <w:rFonts w:hint="eastAsia" w:ascii="Times New Roman" w:hAnsi="Times New Roman" w:cs="宋体"/>
          <w:color w:val="000000"/>
          <w:sz w:val="28"/>
          <w:szCs w:val="28"/>
          <w:shd w:val="clear" w:color="auto" w:fill="FFFFFF"/>
        </w:rPr>
        <w:br w:type="textWrapping"/>
      </w:r>
      <w:r>
        <w:rPr>
          <w:rFonts w:hint="eastAsia" w:ascii="Times New Roman" w:hAnsi="Times New Roman" w:cs="宋体"/>
          <w:color w:val="000000"/>
          <w:sz w:val="28"/>
          <w:szCs w:val="28"/>
          <w:shd w:val="clear" w:color="auto" w:fill="FFFFFF"/>
        </w:rPr>
        <w:t xml:space="preserve">    第十六条 </w:t>
      </w:r>
      <w:r>
        <w:rPr>
          <w:rFonts w:hint="eastAsia" w:ascii="Times New Roman" w:hAnsi="Times New Roman" w:cs="宋体"/>
          <w:color w:val="000000"/>
          <w:sz w:val="28"/>
          <w:szCs w:val="28"/>
          <w:shd w:val="clear" w:color="auto" w:fill="FFFFFF"/>
          <w:lang w:val="en-US" w:eastAsia="zh-CN"/>
        </w:rPr>
        <w:t xml:space="preserve"> </w:t>
      </w:r>
      <w:r>
        <w:rPr>
          <w:rFonts w:hint="eastAsia" w:ascii="Times New Roman" w:hAnsi="Times New Roman" w:cs="宋体"/>
          <w:color w:val="000000"/>
          <w:sz w:val="28"/>
          <w:szCs w:val="28"/>
          <w:shd w:val="clear" w:color="auto" w:fill="FFFFFF"/>
        </w:rPr>
        <w:t>前期项目相关的各类成果，包括研究报告、发表论文、出版专著或评议鉴定材料等，均需标注项目来源和项目编号，且成果内容须与项目主题相关。每个成果仅可标注一个项目编号。阶段性成果应为项目实施期间产出的成果，不得为项目立项前已发表或完成的内容。所有阶段性成果的署名单位中，必须包含“湖北省高校人文社会科学重点研究基地‘舆情研究中心’”（全称）如成果获得省领导肯定性批示或被省直部门采纳，须提交由权威部门出具并加盖公章的证明材料。后期资助项目（成果类立项）需提交已出版（发表）的研究成果，其署名单位同样须包含上述基地的中文名称。此类成果如获省领导肯定性批示或被省直部门采纳，亦须提供由权威部门出具并加盖公章的证明材料。</w:t>
      </w:r>
    </w:p>
    <w:p w14:paraId="02E873D1">
      <w:pPr>
        <w:pStyle w:val="4"/>
        <w:widowControl/>
        <w:spacing w:before="0" w:beforeAutospacing="0" w:after="0" w:afterAutospacing="0" w:line="360" w:lineRule="auto"/>
        <w:ind w:firstLine="560" w:firstLineChars="200"/>
        <w:jc w:val="both"/>
        <w:rPr>
          <w:rFonts w:ascii="Times New Roman" w:hAnsi="Times New Roman" w:cs="宋体"/>
          <w:color w:val="000000"/>
          <w:sz w:val="28"/>
          <w:szCs w:val="28"/>
          <w:shd w:val="clear" w:color="auto" w:fill="FFFFFF"/>
        </w:rPr>
      </w:pPr>
      <w:r>
        <w:rPr>
          <w:rFonts w:hint="eastAsia" w:ascii="Times New Roman" w:hAnsi="Times New Roman" w:cs="宋体"/>
          <w:color w:val="000000"/>
          <w:sz w:val="28"/>
          <w:szCs w:val="28"/>
          <w:shd w:val="clear" w:color="auto" w:fill="FFFFFF"/>
        </w:rPr>
        <w:t xml:space="preserve">第十七条 </w:t>
      </w:r>
      <w:r>
        <w:rPr>
          <w:rFonts w:hint="eastAsia" w:ascii="Times New Roman" w:hAnsi="Times New Roman" w:cs="宋体"/>
          <w:color w:val="000000"/>
          <w:sz w:val="28"/>
          <w:szCs w:val="28"/>
          <w:shd w:val="clear" w:color="auto" w:fill="FFFFFF"/>
          <w:lang w:val="en-US" w:eastAsia="zh-CN"/>
        </w:rPr>
        <w:t xml:space="preserve"> </w:t>
      </w:r>
      <w:r>
        <w:rPr>
          <w:rFonts w:hint="eastAsia" w:ascii="Times New Roman" w:hAnsi="Times New Roman" w:cs="宋体"/>
          <w:color w:val="000000"/>
          <w:sz w:val="28"/>
          <w:szCs w:val="28"/>
          <w:shd w:val="clear" w:color="auto" w:fill="FFFFFF"/>
        </w:rPr>
        <w:t>应用性研究项目除</w:t>
      </w:r>
      <w:r>
        <w:rPr>
          <w:rFonts w:hint="eastAsia" w:ascii="Times New Roman" w:hAnsi="Times New Roman" w:cs="宋体"/>
          <w:color w:val="000000"/>
          <w:kern w:val="2"/>
          <w:sz w:val="28"/>
          <w:szCs w:val="28"/>
          <w:shd w:val="clear" w:color="auto" w:fill="FFFFFF"/>
        </w:rPr>
        <w:t>按照以上要求结项外，项目组还负有进一步应用、推广、直至产生社会和经济效益的责任和义务。</w:t>
      </w:r>
      <w:r>
        <w:rPr>
          <w:rFonts w:hint="eastAsia" w:ascii="Times New Roman" w:hAnsi="Times New Roman" w:cs="宋体"/>
          <w:color w:val="000000"/>
          <w:kern w:val="2"/>
          <w:sz w:val="28"/>
          <w:szCs w:val="28"/>
          <w:shd w:val="clear" w:color="auto" w:fill="FFFFFF"/>
        </w:rPr>
        <w:br w:type="textWrapping"/>
      </w:r>
      <w:r>
        <w:rPr>
          <w:rFonts w:hint="eastAsia" w:ascii="Times New Roman" w:hAnsi="Times New Roman" w:cs="宋体"/>
          <w:color w:val="000000"/>
          <w:kern w:val="2"/>
          <w:sz w:val="28"/>
          <w:szCs w:val="28"/>
          <w:shd w:val="clear" w:color="auto" w:fill="FFFFFF"/>
        </w:rPr>
        <w:t xml:space="preserve">    第十八条 </w:t>
      </w:r>
      <w:r>
        <w:rPr>
          <w:rFonts w:hint="eastAsia" w:ascii="Times New Roman" w:hAnsi="Times New Roman" w:cs="宋体"/>
          <w:color w:val="000000"/>
          <w:kern w:val="2"/>
          <w:sz w:val="28"/>
          <w:szCs w:val="28"/>
          <w:shd w:val="clear" w:color="auto" w:fill="FFFFFF"/>
          <w:lang w:val="en-US" w:eastAsia="zh-CN"/>
        </w:rPr>
        <w:t xml:space="preserve"> </w:t>
      </w:r>
      <w:r>
        <w:rPr>
          <w:rFonts w:hint="eastAsia" w:ascii="Times New Roman" w:hAnsi="Times New Roman" w:cs="宋体"/>
          <w:color w:val="000000"/>
          <w:kern w:val="2"/>
          <w:sz w:val="28"/>
          <w:szCs w:val="28"/>
          <w:shd w:val="clear" w:color="auto" w:fill="FFFFFF"/>
        </w:rPr>
        <w:t>研究成果属职务技术成果，成果的所有权归“舆情研究中心”所有，本人及其所在单位可免费优先使用。涉及专利成果的，按《中华人民共和国专利法》《中华人民共和国专利法实施细则》及有关规定执行。</w:t>
      </w:r>
      <w:r>
        <w:rPr>
          <w:rFonts w:hint="eastAsia" w:ascii="Times New Roman" w:hAnsi="Times New Roman" w:cs="宋体"/>
          <w:color w:val="000000"/>
          <w:sz w:val="28"/>
          <w:szCs w:val="28"/>
          <w:shd w:val="clear" w:color="auto" w:fill="FFFFFF"/>
        </w:rPr>
        <w:br w:type="textWrapping"/>
      </w:r>
      <w:r>
        <w:rPr>
          <w:rFonts w:hint="eastAsia" w:ascii="Times New Roman" w:hAnsi="Times New Roman" w:cs="宋体"/>
          <w:color w:val="000000"/>
          <w:sz w:val="28"/>
          <w:szCs w:val="28"/>
          <w:shd w:val="clear" w:color="auto" w:fill="FFFFFF"/>
        </w:rPr>
        <w:t xml:space="preserve">    第十九条  本办法自颁布之日起实施。</w:t>
      </w:r>
    </w:p>
    <w:p w14:paraId="76328AB5">
      <w:pPr>
        <w:pStyle w:val="4"/>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firstLine="560" w:firstLineChars="200"/>
        <w:jc w:val="both"/>
        <w:textAlignment w:val="auto"/>
        <w:rPr>
          <w:rFonts w:ascii="Times New Roman" w:hAnsi="Times New Roman" w:cs="宋体"/>
          <w:b/>
          <w:bCs/>
          <w:color w:val="000000"/>
          <w:sz w:val="28"/>
          <w:szCs w:val="28"/>
          <w:shd w:val="clear" w:color="auto" w:fill="FFFFFF"/>
        </w:rPr>
      </w:pPr>
      <w:r>
        <w:rPr>
          <w:rFonts w:hint="eastAsia" w:ascii="Times New Roman" w:hAnsi="Times New Roman" w:cs="宋体"/>
          <w:color w:val="000000"/>
          <w:sz w:val="28"/>
          <w:szCs w:val="28"/>
          <w:shd w:val="clear" w:color="auto" w:fill="FFFFFF"/>
        </w:rPr>
        <w:t>第二十条  本办法由湖北省高校人文社会科学重点研究基地“舆情研究中心”</w:t>
      </w:r>
      <w:bookmarkStart w:id="0" w:name="_GoBack"/>
      <w:bookmarkEnd w:id="0"/>
      <w:r>
        <w:rPr>
          <w:rFonts w:hint="eastAsia" w:ascii="Times New Roman" w:hAnsi="Times New Roman" w:cs="宋体"/>
          <w:color w:val="000000"/>
          <w:sz w:val="28"/>
          <w:szCs w:val="28"/>
          <w:shd w:val="clear" w:color="auto" w:fill="FFFFFF"/>
        </w:rPr>
        <w:t>负责解释。</w:t>
      </w:r>
    </w:p>
    <w:p w14:paraId="0AA127B0">
      <w:pPr>
        <w:pStyle w:val="4"/>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jc w:val="center"/>
        <w:textAlignment w:val="auto"/>
        <w:rPr>
          <w:rFonts w:ascii="Times New Roman" w:hAnsi="Times New Roman" w:cs="宋体"/>
          <w:b/>
          <w:bCs/>
          <w:color w:val="000000"/>
          <w:sz w:val="28"/>
          <w:szCs w:val="28"/>
          <w:shd w:val="clear" w:color="auto" w:fill="FFFFFF"/>
        </w:rPr>
      </w:pPr>
      <w:r>
        <w:rPr>
          <w:rFonts w:hint="eastAsia" w:ascii="Times New Roman" w:hAnsi="Times New Roman" w:cs="宋体"/>
          <w:b/>
          <w:bCs/>
          <w:color w:val="000000"/>
          <w:sz w:val="28"/>
          <w:szCs w:val="28"/>
          <w:shd w:val="clear" w:color="auto" w:fill="FFFFFF"/>
        </w:rPr>
        <w:t>第六章 附则</w:t>
      </w:r>
    </w:p>
    <w:p w14:paraId="4826D714">
      <w:pPr>
        <w:pStyle w:val="4"/>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firstLine="560" w:firstLineChars="200"/>
        <w:jc w:val="both"/>
        <w:textAlignment w:val="auto"/>
        <w:rPr>
          <w:rFonts w:ascii="Times New Roman" w:hAnsi="Times New Roman" w:cs="宋体"/>
          <w:color w:val="000000"/>
          <w:sz w:val="28"/>
          <w:szCs w:val="28"/>
          <w:shd w:val="clear" w:color="auto" w:fill="FFFFFF"/>
        </w:rPr>
      </w:pPr>
      <w:r>
        <w:rPr>
          <w:rFonts w:hint="eastAsia" w:ascii="Times New Roman" w:hAnsi="Times New Roman" w:cs="宋体"/>
          <w:color w:val="000000"/>
          <w:sz w:val="28"/>
          <w:szCs w:val="28"/>
          <w:shd w:val="clear" w:color="auto" w:fill="FFFFFF"/>
        </w:rPr>
        <w:t xml:space="preserve">第二十一条 </w:t>
      </w:r>
      <w:r>
        <w:rPr>
          <w:rFonts w:hint="eastAsia" w:ascii="Times New Roman" w:hAnsi="Times New Roman" w:cs="宋体"/>
          <w:color w:val="000000"/>
          <w:sz w:val="28"/>
          <w:szCs w:val="28"/>
          <w:shd w:val="clear" w:color="auto" w:fill="FFFFFF"/>
          <w:lang w:val="en-US" w:eastAsia="zh-CN"/>
        </w:rPr>
        <w:t xml:space="preserve"> </w:t>
      </w:r>
      <w:r>
        <w:rPr>
          <w:rFonts w:hint="eastAsia" w:ascii="Times New Roman" w:hAnsi="Times New Roman" w:cs="宋体"/>
          <w:color w:val="000000"/>
          <w:sz w:val="28"/>
          <w:szCs w:val="28"/>
          <w:shd w:val="clear" w:color="auto" w:fill="FFFFFF"/>
        </w:rPr>
        <w:t>如发生争议，由中心学术委员会仲裁，必要时提交上级主管部门协调</w:t>
      </w:r>
    </w:p>
    <w:p w14:paraId="7B1E8719">
      <w:pPr>
        <w:pStyle w:val="4"/>
        <w:widowControl/>
        <w:spacing w:before="0" w:beforeAutospacing="0" w:after="0" w:afterAutospacing="0" w:line="360" w:lineRule="auto"/>
        <w:ind w:firstLine="560" w:firstLineChars="200"/>
        <w:jc w:val="both"/>
        <w:rPr>
          <w:rFonts w:ascii="Times New Roman" w:hAnsi="Times New Roman" w:cs="宋体"/>
          <w:color w:val="000000"/>
          <w:sz w:val="28"/>
          <w:szCs w:val="28"/>
          <w:shd w:val="clear" w:color="auto" w:fill="FFFFFF"/>
        </w:rPr>
      </w:pPr>
      <w:r>
        <w:rPr>
          <w:rFonts w:hint="eastAsia" w:ascii="Times New Roman" w:hAnsi="Times New Roman" w:cs="宋体"/>
          <w:color w:val="000000"/>
          <w:sz w:val="28"/>
          <w:szCs w:val="28"/>
          <w:shd w:val="clear" w:color="auto" w:fill="FFFFFF"/>
        </w:rPr>
        <w:t xml:space="preserve">第二十二条 </w:t>
      </w:r>
      <w:r>
        <w:rPr>
          <w:rFonts w:hint="eastAsia" w:ascii="Times New Roman" w:hAnsi="Times New Roman" w:cs="宋体"/>
          <w:color w:val="000000"/>
          <w:sz w:val="28"/>
          <w:szCs w:val="28"/>
          <w:shd w:val="clear" w:color="auto" w:fill="FFFFFF"/>
          <w:lang w:val="en-US" w:eastAsia="zh-CN"/>
        </w:rPr>
        <w:t xml:space="preserve"> </w:t>
      </w:r>
      <w:r>
        <w:rPr>
          <w:rFonts w:hint="eastAsia" w:ascii="Times New Roman" w:hAnsi="Times New Roman" w:cs="宋体"/>
          <w:color w:val="000000"/>
          <w:sz w:val="28"/>
          <w:szCs w:val="28"/>
          <w:shd w:val="clear" w:color="auto" w:fill="FFFFFF"/>
        </w:rPr>
        <w:t>对学术不端行为，涉事项目立即终止，通报批评并列入中心“黑名单”（3年内禁止申请）；已发表成果需在期刊发布撤稿声明，费用由责任人承担；情节严重者移交学校学术道德委员会或司法机关处理。</w:t>
      </w:r>
    </w:p>
    <w:p w14:paraId="6F3B66CB">
      <w:pPr>
        <w:pStyle w:val="4"/>
        <w:widowControl/>
        <w:spacing w:before="0" w:beforeAutospacing="0" w:after="0" w:afterAutospacing="0" w:line="360" w:lineRule="auto"/>
        <w:ind w:firstLine="560" w:firstLineChars="200"/>
        <w:jc w:val="both"/>
        <w:rPr>
          <w:rFonts w:ascii="Times New Roman" w:hAnsi="Times New Roman" w:cs="宋体"/>
          <w:color w:val="000000"/>
          <w:sz w:val="28"/>
          <w:szCs w:val="28"/>
          <w:shd w:val="clear" w:color="auto" w:fill="FFFFFF"/>
        </w:rPr>
      </w:pPr>
      <w:r>
        <w:rPr>
          <w:rFonts w:hint="eastAsia" w:ascii="Times New Roman" w:hAnsi="Times New Roman" w:cs="宋体"/>
          <w:color w:val="000000"/>
          <w:sz w:val="28"/>
          <w:szCs w:val="28"/>
          <w:shd w:val="clear" w:color="auto" w:fill="FFFFFF"/>
        </w:rPr>
        <w:t xml:space="preserve">第二十三条 </w:t>
      </w:r>
      <w:r>
        <w:rPr>
          <w:rFonts w:hint="eastAsia" w:ascii="Times New Roman" w:hAnsi="Times New Roman" w:cs="宋体"/>
          <w:color w:val="000000"/>
          <w:sz w:val="28"/>
          <w:szCs w:val="28"/>
          <w:shd w:val="clear" w:color="auto" w:fill="FFFFFF"/>
          <w:lang w:val="en-US" w:eastAsia="zh-CN"/>
        </w:rPr>
        <w:t xml:space="preserve"> </w:t>
      </w:r>
      <w:r>
        <w:rPr>
          <w:rFonts w:hint="eastAsia" w:ascii="Times New Roman" w:hAnsi="Times New Roman" w:cs="宋体"/>
          <w:color w:val="000000"/>
          <w:sz w:val="28"/>
          <w:szCs w:val="28"/>
          <w:shd w:val="clear" w:color="auto" w:fill="FFFFFF"/>
        </w:rPr>
        <w:t>所有由中心资助项目（含全额或部分资助）产生的研究成果（含论文、专利、软件著作权、数据库、研究报告等），其所有权归中心所有。项目负责人及成员享有署名权，但未经中心书面同意，不得擅自转让、许可或质押。横向项目或联合研究产生的知识产权，应在合同签订前明确约定项目权属。</w:t>
      </w:r>
    </w:p>
    <w:p w14:paraId="70E96513">
      <w:pPr>
        <w:pStyle w:val="4"/>
        <w:widowControl/>
        <w:spacing w:before="0" w:beforeAutospacing="0" w:after="0" w:afterAutospacing="0" w:line="360" w:lineRule="auto"/>
        <w:ind w:firstLine="560" w:firstLineChars="200"/>
        <w:jc w:val="both"/>
        <w:rPr>
          <w:rFonts w:ascii="Times New Roman" w:hAnsi="Times New Roman" w:cs="宋体"/>
          <w:color w:val="000000"/>
          <w:sz w:val="28"/>
          <w:szCs w:val="28"/>
        </w:rPr>
      </w:pPr>
      <w:r>
        <w:rPr>
          <w:rFonts w:hint="eastAsia" w:ascii="Times New Roman" w:hAnsi="Times New Roman" w:cs="宋体"/>
          <w:color w:val="000000"/>
          <w:sz w:val="28"/>
          <w:szCs w:val="28"/>
          <w:shd w:val="clear" w:color="auto" w:fill="FFFFFF"/>
        </w:rPr>
        <w:t xml:space="preserve">第二十四条 </w:t>
      </w:r>
      <w:r>
        <w:rPr>
          <w:rFonts w:hint="eastAsia" w:ascii="Times New Roman" w:hAnsi="Times New Roman" w:cs="宋体"/>
          <w:color w:val="000000"/>
          <w:sz w:val="28"/>
          <w:szCs w:val="28"/>
          <w:shd w:val="clear" w:color="auto" w:fill="FFFFFF"/>
          <w:lang w:val="en-US" w:eastAsia="zh-CN"/>
        </w:rPr>
        <w:t xml:space="preserve"> </w:t>
      </w:r>
      <w:r>
        <w:rPr>
          <w:rFonts w:hint="eastAsia" w:ascii="Times New Roman" w:hAnsi="Times New Roman" w:cs="宋体"/>
          <w:color w:val="000000"/>
          <w:sz w:val="28"/>
          <w:szCs w:val="28"/>
          <w:shd w:val="clear" w:color="auto" w:fill="FFFFFF"/>
        </w:rPr>
        <w:t>学生作为项目成员参与的成果，毕业论文中使用需经中心同意，并在致谢中注明资助信息；毕业后若以该成果申请专利，需补充签署《知识产权确认书》。</w:t>
      </w:r>
    </w:p>
    <w:p w14:paraId="4D4EA206"/>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95E8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CF1FC2">
                          <w:pPr>
                            <w:pStyle w:val="2"/>
                            <w:rPr>
                              <w:rFonts w:ascii="Times New Roman" w:hAnsi="Times New Roman"/>
                              <w:sz w:val="21"/>
                              <w:szCs w:val="21"/>
                            </w:rPr>
                          </w:pPr>
                          <w:r>
                            <w:rPr>
                              <w:rFonts w:ascii="Times New Roman" w:hAnsi="Times New Roman"/>
                              <w:sz w:val="21"/>
                              <w:szCs w:val="21"/>
                            </w:rPr>
                            <w:t xml:space="preserve">第 </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3</w:t>
                          </w:r>
                          <w:r>
                            <w:rPr>
                              <w:rFonts w:ascii="Times New Roman" w:hAnsi="Times New Roman"/>
                              <w:sz w:val="21"/>
                              <w:szCs w:val="21"/>
                            </w:rPr>
                            <w:fldChar w:fldCharType="end"/>
                          </w:r>
                          <w:r>
                            <w:rPr>
                              <w:rFonts w:ascii="Times New Roman" w:hAnsi="Times New Roman"/>
                              <w:sz w:val="21"/>
                              <w:szCs w:val="21"/>
                            </w:rPr>
                            <w:t xml:space="preserve"> 页 共 </w:t>
                          </w:r>
                          <w:r>
                            <w:rPr>
                              <w:rFonts w:ascii="Times New Roman" w:hAnsi="Times New Roman"/>
                              <w:sz w:val="21"/>
                              <w:szCs w:val="21"/>
                            </w:rPr>
                            <w:fldChar w:fldCharType="begin"/>
                          </w:r>
                          <w:r>
                            <w:rPr>
                              <w:rFonts w:ascii="Times New Roman" w:hAnsi="Times New Roman"/>
                              <w:sz w:val="21"/>
                              <w:szCs w:val="21"/>
                            </w:rPr>
                            <w:instrText xml:space="preserve"> NUMPAGES  \* MERGEFORMAT </w:instrText>
                          </w:r>
                          <w:r>
                            <w:rPr>
                              <w:rFonts w:ascii="Times New Roman" w:hAnsi="Times New Roman"/>
                              <w:sz w:val="21"/>
                              <w:szCs w:val="21"/>
                            </w:rPr>
                            <w:fldChar w:fldCharType="separate"/>
                          </w:r>
                          <w:r>
                            <w:rPr>
                              <w:rFonts w:ascii="Times New Roman" w:hAnsi="Times New Roman"/>
                              <w:sz w:val="21"/>
                              <w:szCs w:val="21"/>
                            </w:rPr>
                            <w:t>5</w:t>
                          </w:r>
                          <w:r>
                            <w:rPr>
                              <w:rFonts w:ascii="Times New Roman" w:hAnsi="Times New Roman"/>
                              <w:sz w:val="21"/>
                              <w:szCs w:val="21"/>
                            </w:rPr>
                            <w:fldChar w:fldCharType="end"/>
                          </w:r>
                          <w:r>
                            <w:rPr>
                              <w:rFonts w:ascii="Times New Roman" w:hAnsi="Times New Roman"/>
                              <w:sz w:val="21"/>
                              <w:szCs w:val="21"/>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3CF1FC2">
                    <w:pPr>
                      <w:pStyle w:val="2"/>
                      <w:rPr>
                        <w:rFonts w:ascii="Times New Roman" w:hAnsi="Times New Roman"/>
                        <w:sz w:val="21"/>
                        <w:szCs w:val="21"/>
                      </w:rPr>
                    </w:pPr>
                    <w:r>
                      <w:rPr>
                        <w:rFonts w:ascii="Times New Roman" w:hAnsi="Times New Roman"/>
                        <w:sz w:val="21"/>
                        <w:szCs w:val="21"/>
                      </w:rPr>
                      <w:t xml:space="preserve">第 </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3</w:t>
                    </w:r>
                    <w:r>
                      <w:rPr>
                        <w:rFonts w:ascii="Times New Roman" w:hAnsi="Times New Roman"/>
                        <w:sz w:val="21"/>
                        <w:szCs w:val="21"/>
                      </w:rPr>
                      <w:fldChar w:fldCharType="end"/>
                    </w:r>
                    <w:r>
                      <w:rPr>
                        <w:rFonts w:ascii="Times New Roman" w:hAnsi="Times New Roman"/>
                        <w:sz w:val="21"/>
                        <w:szCs w:val="21"/>
                      </w:rPr>
                      <w:t xml:space="preserve"> 页 共 </w:t>
                    </w:r>
                    <w:r>
                      <w:rPr>
                        <w:rFonts w:ascii="Times New Roman" w:hAnsi="Times New Roman"/>
                        <w:sz w:val="21"/>
                        <w:szCs w:val="21"/>
                      </w:rPr>
                      <w:fldChar w:fldCharType="begin"/>
                    </w:r>
                    <w:r>
                      <w:rPr>
                        <w:rFonts w:ascii="Times New Roman" w:hAnsi="Times New Roman"/>
                        <w:sz w:val="21"/>
                        <w:szCs w:val="21"/>
                      </w:rPr>
                      <w:instrText xml:space="preserve"> NUMPAGES  \* MERGEFORMAT </w:instrText>
                    </w:r>
                    <w:r>
                      <w:rPr>
                        <w:rFonts w:ascii="Times New Roman" w:hAnsi="Times New Roman"/>
                        <w:sz w:val="21"/>
                        <w:szCs w:val="21"/>
                      </w:rPr>
                      <w:fldChar w:fldCharType="separate"/>
                    </w:r>
                    <w:r>
                      <w:rPr>
                        <w:rFonts w:ascii="Times New Roman" w:hAnsi="Times New Roman"/>
                        <w:sz w:val="21"/>
                        <w:szCs w:val="21"/>
                      </w:rPr>
                      <w:t>5</w:t>
                    </w:r>
                    <w:r>
                      <w:rPr>
                        <w:rFonts w:ascii="Times New Roman" w:hAnsi="Times New Roman"/>
                        <w:sz w:val="21"/>
                        <w:szCs w:val="21"/>
                      </w:rPr>
                      <w:fldChar w:fldCharType="end"/>
                    </w:r>
                    <w:r>
                      <w:rPr>
                        <w:rFonts w:ascii="Times New Roman" w:hAnsi="Times New Roman"/>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A21015"/>
    <w:multiLevelType w:val="singleLevel"/>
    <w:tmpl w:val="3CA21015"/>
    <w:lvl w:ilvl="0" w:tentative="0">
      <w:start w:val="5"/>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9E9"/>
    <w:rsid w:val="001569E9"/>
    <w:rsid w:val="001B1F13"/>
    <w:rsid w:val="001D0499"/>
    <w:rsid w:val="0625093E"/>
    <w:rsid w:val="33A02231"/>
    <w:rsid w:val="3FAF81A8"/>
    <w:rsid w:val="46B406E9"/>
    <w:rsid w:val="47F210A1"/>
    <w:rsid w:val="50310D14"/>
    <w:rsid w:val="544956C6"/>
    <w:rsid w:val="57CB1565"/>
    <w:rsid w:val="66187ACD"/>
    <w:rsid w:val="6B2607DA"/>
    <w:rsid w:val="75870269"/>
    <w:rsid w:val="7FA5030B"/>
    <w:rsid w:val="F1D3DDDC"/>
    <w:rsid w:val="FE2F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2373</Words>
  <Characters>2395</Characters>
  <Lines>17</Lines>
  <Paragraphs>5</Paragraphs>
  <TotalTime>16</TotalTime>
  <ScaleCrop>false</ScaleCrop>
  <LinksUpToDate>false</LinksUpToDate>
  <CharactersWithSpaces>2493</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2026-03-06T06:49:00Z</dcterms:created>
  <dc:creator>Administrator</dc:creator>
  <cp:lastModifiedBy>Sherry</cp:lastModifiedBy>
  <dcterms:modified xsi:type="dcterms:W3CDTF">2026-03-21T21:04:56Z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KSOTemplateDocerSaveRecord">
    <vt:lpwstr>eyJoZGlkIjoiMTE2ZTJiZjdiZTBlYTcyODNkYjQxNTAyNzI0NTFlYWMiLCJ1c2VySWQiOiIxMTAyOTk1OTc0In0=</vt:lpwstr>
  </property>
  <property fmtid="{D5CDD505-2E9C-101B-9397-08002B2CF9AE}" pid="4" name="ICV">
    <vt:lpwstr>6FAFAB063DB14A92BADAD12D29CAB89D_13</vt:lpwstr>
  </property>
</Properties>
</file>